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D3" w:rsidRPr="005A45D3" w:rsidRDefault="005A45D3" w:rsidP="005A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  <w:shd w:val="clear" w:color="auto" w:fill="FFFFFF"/>
        </w:rPr>
        <w:t>POSITION TITLE</w:t>
      </w:r>
      <w:r w:rsidRPr="005A45D3">
        <w:rPr>
          <w:rFonts w:ascii="Tahoma" w:eastAsia="Times New Roman" w:hAnsi="Tahoma" w:cs="Tahoma"/>
          <w:color w:val="545454"/>
          <w:sz w:val="21"/>
          <w:szCs w:val="21"/>
          <w:shd w:val="clear" w:color="auto" w:fill="FFFFFF"/>
        </w:rPr>
        <w:t>: Front End Web Developer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br/>
      </w:r>
      <w:r w:rsidRPr="005A45D3">
        <w:rPr>
          <w:rFonts w:ascii="Tahoma" w:eastAsia="Times New Roman" w:hAnsi="Tahoma" w:cs="Tahoma"/>
          <w:color w:val="545454"/>
          <w:sz w:val="21"/>
          <w:szCs w:val="21"/>
          <w:shd w:val="clear" w:color="auto" w:fill="FFFFFF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LOCATION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: SF Bay Area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Summary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 xml:space="preserve">Effective Front-End Web </w:t>
      </w:r>
      <w:r w:rsidR="00464B1F">
        <w:rPr>
          <w:rFonts w:ascii="Tahoma" w:eastAsia="Times New Roman" w:hAnsi="Tahoma" w:cs="Tahoma"/>
          <w:color w:val="545454"/>
          <w:sz w:val="21"/>
          <w:szCs w:val="21"/>
        </w:rPr>
        <w:t xml:space="preserve">| CSS 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Developer needed for ongoing contract work. Candidates must have significant demonstrable experience in web development. The role is to create and maintain Internet, Intranet and Extranet websites for a variety of external clients and company business initiatives.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To be considered you must send a resume, professional references and pay expectations. Please note, we do background checks on candidates.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ESSENTIAL DUTIES AND RESPONSIBILITIES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 (Other duties may be assigned)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Development:</w:t>
      </w:r>
    </w:p>
    <w:p w:rsidR="005A45D3" w:rsidRPr="005A45D3" w:rsidRDefault="005A45D3" w:rsidP="005A45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Hand code website pages and navigation supporting individual project objectives.</w:t>
      </w:r>
    </w:p>
    <w:p w:rsidR="003035FC" w:rsidRDefault="003035FC" w:rsidP="005A45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>
        <w:rPr>
          <w:rFonts w:ascii="Tahoma" w:eastAsia="Times New Roman" w:hAnsi="Tahoma" w:cs="Tahoma"/>
          <w:color w:val="545454"/>
          <w:sz w:val="21"/>
          <w:szCs w:val="21"/>
        </w:rPr>
        <w:t>Create CSS templates with JavaScript for responsive designs using the bootstrap framework</w:t>
      </w:r>
    </w:p>
    <w:p w:rsidR="005A45D3" w:rsidRPr="005A45D3" w:rsidRDefault="005A45D3" w:rsidP="005A45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Comply with company's technical development principles, standards and procedures.</w:t>
      </w:r>
    </w:p>
    <w:p w:rsidR="005A45D3" w:rsidRPr="005A45D3" w:rsidRDefault="005A45D3" w:rsidP="005A45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Comply with W3C standards, e.g. XHTML</w:t>
      </w:r>
      <w:r w:rsidR="00464B1F">
        <w:rPr>
          <w:rFonts w:ascii="Tahoma" w:eastAsia="Times New Roman" w:hAnsi="Tahoma" w:cs="Tahoma"/>
          <w:color w:val="545454"/>
          <w:sz w:val="21"/>
          <w:szCs w:val="21"/>
        </w:rPr>
        <w:t>, HTML5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.</w:t>
      </w:r>
    </w:p>
    <w:p w:rsidR="005A45D3" w:rsidRPr="005A45D3" w:rsidRDefault="005A45D3" w:rsidP="005A45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Fill "Crisis" maintenance requirements to urgent client requirements.</w:t>
      </w:r>
    </w:p>
    <w:p w:rsidR="005A45D3" w:rsidRDefault="005A45D3" w:rsidP="005A45D3">
      <w:pPr>
        <w:spacing w:after="0" w:line="240" w:lineRule="auto"/>
        <w:rPr>
          <w:rFonts w:ascii="Tahoma" w:eastAsia="Times New Roman" w:hAnsi="Tahoma" w:cs="Tahoma"/>
          <w:b/>
          <w:bCs/>
          <w:color w:val="545454"/>
          <w:sz w:val="21"/>
          <w:szCs w:val="21"/>
          <w:shd w:val="clear" w:color="auto" w:fill="FFFFFF"/>
        </w:rPr>
      </w:pPr>
    </w:p>
    <w:p w:rsidR="005A45D3" w:rsidRPr="005A45D3" w:rsidRDefault="005A45D3" w:rsidP="005A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  <w:shd w:val="clear" w:color="auto" w:fill="FFFFFF"/>
        </w:rPr>
        <w:t>Project Management: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Track hours for assigned projects to ensure appropriate billing.</w:t>
      </w:r>
    </w:p>
    <w:p w:rsidR="005A45D3" w:rsidRPr="005A45D3" w:rsidRDefault="005A45D3" w:rsidP="005A45D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Surface hour budget issues and opportunities as early as possible.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QUALIFICATIONS: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 xml:space="preserve">MUST HAVE skills (minimum 3 </w:t>
      </w:r>
      <w:r w:rsidR="00464B1F" w:rsidRPr="005A45D3">
        <w:rPr>
          <w:rFonts w:ascii="Tahoma" w:eastAsia="Times New Roman" w:hAnsi="Tahoma" w:cs="Tahoma"/>
          <w:color w:val="545454"/>
          <w:sz w:val="21"/>
          <w:szCs w:val="21"/>
        </w:rPr>
        <w:t>years’ experience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)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XHTML</w:t>
      </w:r>
      <w:r w:rsidR="003035FC">
        <w:rPr>
          <w:rFonts w:ascii="Tahoma" w:eastAsia="Times New Roman" w:hAnsi="Tahoma" w:cs="Tahoma"/>
          <w:color w:val="545454"/>
          <w:sz w:val="21"/>
          <w:szCs w:val="21"/>
        </w:rPr>
        <w:t>, HTML5</w:t>
      </w:r>
      <w:r w:rsidR="00464B1F">
        <w:rPr>
          <w:rFonts w:ascii="Tahoma" w:eastAsia="Times New Roman" w:hAnsi="Tahoma" w:cs="Tahoma"/>
          <w:color w:val="545454"/>
          <w:sz w:val="21"/>
          <w:szCs w:val="21"/>
        </w:rPr>
        <w:t xml:space="preserve"> 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- Ability to quickly and competently hand co</w:t>
      </w:r>
      <w:r w:rsidR="00464B1F">
        <w:rPr>
          <w:rFonts w:ascii="Tahoma" w:eastAsia="Times New Roman" w:hAnsi="Tahoma" w:cs="Tahoma"/>
          <w:color w:val="545454"/>
          <w:sz w:val="21"/>
          <w:szCs w:val="21"/>
        </w:rPr>
        <w:t xml:space="preserve">de HTML that validates to XHTML, HTML5 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>standards with no errors.</w:t>
      </w:r>
    </w:p>
    <w:p w:rsidR="005A45D3" w:rsidRPr="005A45D3" w:rsidRDefault="005A45D3" w:rsidP="005A45D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CSS - Must be able to create a</w:t>
      </w:r>
      <w:r w:rsidR="003035FC">
        <w:rPr>
          <w:rFonts w:ascii="Tahoma" w:eastAsia="Times New Roman" w:hAnsi="Tahoma" w:cs="Tahoma"/>
          <w:color w:val="545454"/>
          <w:sz w:val="21"/>
          <w:szCs w:val="21"/>
        </w:rPr>
        <w:t xml:space="preserve">nd apply cascading style sheets for complex designs, including rotating banners, carousels, intra-page tabs, and animations.  </w:t>
      </w:r>
    </w:p>
    <w:p w:rsidR="005A45D3" w:rsidRPr="005A45D3" w:rsidRDefault="005A45D3" w:rsidP="005A45D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 xml:space="preserve">JS </w:t>
      </w:r>
      <w:r>
        <w:rPr>
          <w:rFonts w:ascii="Tahoma" w:eastAsia="Times New Roman" w:hAnsi="Tahoma" w:cs="Tahoma"/>
          <w:color w:val="545454"/>
          <w:sz w:val="21"/>
          <w:szCs w:val="21"/>
        </w:rPr>
        <w:t>–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545454"/>
          <w:sz w:val="21"/>
          <w:szCs w:val="21"/>
        </w:rPr>
        <w:t>expertise in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t xml:space="preserve"> creating basic JavaScript functi</w:t>
      </w:r>
      <w:r>
        <w:rPr>
          <w:rFonts w:ascii="Tahoma" w:eastAsia="Times New Roman" w:hAnsi="Tahoma" w:cs="Tahoma"/>
          <w:color w:val="545454"/>
          <w:sz w:val="21"/>
          <w:szCs w:val="21"/>
        </w:rPr>
        <w:t>onality, particularly supporting responsive design</w:t>
      </w:r>
    </w:p>
    <w:p w:rsidR="003035FC" w:rsidRDefault="003035FC" w:rsidP="005A45D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>
        <w:rPr>
          <w:rFonts w:ascii="Tahoma" w:eastAsia="Times New Roman" w:hAnsi="Tahoma" w:cs="Tahoma"/>
          <w:color w:val="545454"/>
          <w:sz w:val="21"/>
          <w:szCs w:val="21"/>
        </w:rPr>
        <w:t xml:space="preserve">Bootstrap – efficient use of framework to support responsive layers </w:t>
      </w:r>
    </w:p>
    <w:p w:rsidR="005A45D3" w:rsidRPr="005A45D3" w:rsidRDefault="005A45D3" w:rsidP="005A45D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Art Production - Must have a good aesthetic sense and the ability to convert Photoshop site designs into HTML layouts, including cutting and resizing images.</w:t>
      </w:r>
    </w:p>
    <w:p w:rsidR="005A45D3" w:rsidRPr="005A45D3" w:rsidRDefault="005A45D3" w:rsidP="005A45D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Rich Media - Experience linking in Flash and other rich media content.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Preferred skill set includes experience with: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Server sid</w:t>
      </w:r>
      <w:r w:rsidR="00464B1F">
        <w:rPr>
          <w:rFonts w:ascii="Tahoma" w:eastAsia="Times New Roman" w:hAnsi="Tahoma" w:cs="Tahoma"/>
          <w:color w:val="545454"/>
          <w:sz w:val="21"/>
          <w:szCs w:val="21"/>
        </w:rPr>
        <w:t>e scripting languages such as .NET and PHP</w:t>
      </w:r>
    </w:p>
    <w:p w:rsidR="005A45D3" w:rsidRPr="005A45D3" w:rsidRDefault="005A45D3" w:rsidP="005A45D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Command line skills.</w:t>
      </w:r>
    </w:p>
    <w:p w:rsidR="005A45D3" w:rsidRPr="005A45D3" w:rsidRDefault="005A45D3" w:rsidP="005A45D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An understanding of, and appreciation for, the importance of search engine optimization (SEO), directory and link placement (DLP), and search engine marketing (SEM) in website success.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CHARACTERISTICS AND SKILLS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Passionate about delivering outstanding business results for middle market companies.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Adherence to "KISS" ("Keep it simple, stupid") philosophy in designing technical solutions, for the sake of ease of integration and maintenance.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Detail oriented with a natural focus on quality and accuracy.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Self-starter with good organizational skills and be able to work with limited supervision.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Ability and capacity to expediently manage multiple tasks and several long-term projects at once.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High performance standards with the ability to perform in a fast paced, high-energy environment.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Ability to work a flexible work schedule, including evenings and weekends, if required.</w:t>
      </w:r>
    </w:p>
    <w:p w:rsidR="005A45D3" w:rsidRPr="005A45D3" w:rsidRDefault="005A45D3" w:rsidP="005A45D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Reliability and trustworthiness.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br/>
      </w:r>
      <w:r w:rsidRPr="005A45D3">
        <w:rPr>
          <w:rFonts w:ascii="Tahoma" w:eastAsia="Times New Roman" w:hAnsi="Tahoma" w:cs="Tahoma"/>
          <w:b/>
          <w:bCs/>
          <w:color w:val="545454"/>
          <w:sz w:val="21"/>
          <w:szCs w:val="21"/>
        </w:rPr>
        <w:t>PERFORMANCE MEASURES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 </w:t>
      </w:r>
    </w:p>
    <w:p w:rsidR="005A45D3" w:rsidRPr="005A45D3" w:rsidRDefault="005A45D3" w:rsidP="005A45D3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Clean code without errors</w:t>
      </w:r>
    </w:p>
    <w:p w:rsidR="005A45D3" w:rsidRPr="005A45D3" w:rsidRDefault="005A45D3" w:rsidP="005A45D3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Meeting project schedule and commitments</w:t>
      </w:r>
    </w:p>
    <w:p w:rsidR="005A45D3" w:rsidRPr="005A45D3" w:rsidRDefault="005A45D3" w:rsidP="005A45D3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45454"/>
          <w:sz w:val="21"/>
          <w:szCs w:val="21"/>
        </w:rPr>
      </w:pPr>
      <w:r w:rsidRPr="005A45D3">
        <w:rPr>
          <w:rFonts w:ascii="Tahoma" w:eastAsia="Times New Roman" w:hAnsi="Tahoma" w:cs="Tahoma"/>
          <w:color w:val="545454"/>
          <w:sz w:val="21"/>
          <w:szCs w:val="21"/>
        </w:rPr>
        <w:t>Coding speed</w:t>
      </w:r>
      <w:r w:rsidRPr="005A45D3">
        <w:rPr>
          <w:rFonts w:ascii="Tahoma" w:eastAsia="Times New Roman" w:hAnsi="Tahoma" w:cs="Tahoma"/>
          <w:color w:val="545454"/>
          <w:sz w:val="21"/>
          <w:szCs w:val="21"/>
        </w:rPr>
        <w:br/>
        <w:t> </w:t>
      </w:r>
    </w:p>
    <w:p w:rsidR="005A45D3" w:rsidRPr="005A45D3" w:rsidRDefault="005A45D3" w:rsidP="005A45D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45454"/>
          <w:sz w:val="21"/>
          <w:szCs w:val="21"/>
        </w:rPr>
      </w:pPr>
      <w:hyperlink r:id="rId5" w:history="1">
        <w:r w:rsidRPr="005A45D3">
          <w:rPr>
            <w:rFonts w:ascii="Tahoma" w:eastAsia="Times New Roman" w:hAnsi="Tahoma" w:cs="Tahoma"/>
            <w:color w:val="323465"/>
            <w:sz w:val="21"/>
            <w:szCs w:val="21"/>
            <w:u w:val="single"/>
          </w:rPr>
          <w:t>Submit Your Résumé and Portfolio</w:t>
        </w:r>
      </w:hyperlink>
    </w:p>
    <w:p w:rsidR="00DD3043" w:rsidRDefault="008E61AD"/>
    <w:sectPr w:rsidR="00DD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29F"/>
    <w:multiLevelType w:val="multilevel"/>
    <w:tmpl w:val="360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B44B7"/>
    <w:multiLevelType w:val="multilevel"/>
    <w:tmpl w:val="A35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6374B"/>
    <w:multiLevelType w:val="multilevel"/>
    <w:tmpl w:val="CDE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87688"/>
    <w:multiLevelType w:val="multilevel"/>
    <w:tmpl w:val="086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163DB"/>
    <w:multiLevelType w:val="multilevel"/>
    <w:tmpl w:val="172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CB4284"/>
    <w:multiLevelType w:val="multilevel"/>
    <w:tmpl w:val="EC2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3"/>
    <w:rsid w:val="003035FC"/>
    <w:rsid w:val="00464B1F"/>
    <w:rsid w:val="005A45D3"/>
    <w:rsid w:val="007E3098"/>
    <w:rsid w:val="00C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005D5-937B-4173-B8C1-26C9A4F9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interactive.com/job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2015-09-01T14:57:00Z</dcterms:created>
  <dcterms:modified xsi:type="dcterms:W3CDTF">2015-09-01T17:40:00Z</dcterms:modified>
</cp:coreProperties>
</file>